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35" w:rsidRDefault="00B70835" w:rsidP="0032134B"/>
    <w:p w:rsidR="00755FDC" w:rsidRPr="002E618E" w:rsidRDefault="00755FDC" w:rsidP="00755FDC">
      <w:pPr>
        <w:pStyle w:val="NormalWeb"/>
        <w:spacing w:before="0" w:beforeAutospacing="0" w:after="0" w:afterAutospacing="0"/>
        <w:ind w:left="-19" w:right="-19"/>
        <w:rPr>
          <w:color w:val="000000"/>
        </w:rPr>
      </w:pPr>
      <w:r w:rsidRPr="002E618E">
        <w:rPr>
          <w:rFonts w:ascii="Arial" w:hAnsi="Arial" w:cs="Arial"/>
          <w:b/>
          <w:bCs/>
          <w:color w:val="000000"/>
        </w:rPr>
        <w:t>DECLARACIÓ INSTITUCIONAL DE L’AJUNTAMENT DEL CATLLAR DAVANT LA CRISI DEL COVID-19 </w:t>
      </w:r>
    </w:p>
    <w:p w:rsidR="00755FDC" w:rsidRPr="002E618E" w:rsidRDefault="00755FDC" w:rsidP="00755FDC">
      <w:pPr>
        <w:pStyle w:val="NormalWeb"/>
        <w:spacing w:before="346" w:beforeAutospacing="0" w:after="0" w:afterAutospacing="0"/>
        <w:ind w:left="-19" w:right="-24"/>
        <w:jc w:val="both"/>
        <w:rPr>
          <w:color w:val="000000"/>
        </w:rPr>
      </w:pPr>
      <w:r w:rsidRPr="002E618E">
        <w:rPr>
          <w:rFonts w:ascii="Arial" w:hAnsi="Arial" w:cs="Arial"/>
          <w:color w:val="000000"/>
        </w:rPr>
        <w:t xml:space="preserve">Estem vivint una situació excepcional. La pandèmia provocada pel coronavirus COVID-19 ha desencadenat una crisi sanitària, social, econòmica i humanitària que ha requerit implementar mesures d’emergència en tots els àmbits i institucions, també per part del conjunt de ciutadans i ciutadanes del nostre </w:t>
      </w:r>
      <w:r w:rsidRPr="002E618E">
        <w:rPr>
          <w:rFonts w:ascii="Arial" w:hAnsi="Arial" w:cs="Arial"/>
        </w:rPr>
        <w:t>poble</w:t>
      </w:r>
      <w:r w:rsidRPr="002E618E">
        <w:rPr>
          <w:rFonts w:ascii="Arial" w:hAnsi="Arial" w:cs="Arial"/>
          <w:color w:val="000000"/>
        </w:rPr>
        <w:t>. Es tracta d'una veritable qüestió de país en què no hi caben iniciatives aïllades. Totes les accions han de ser globals, concertades i coordinades entre els diferents agents polítics, econòmics i socials del nostre país. </w:t>
      </w:r>
    </w:p>
    <w:p w:rsidR="00755FDC" w:rsidRPr="002E618E" w:rsidRDefault="00755FDC" w:rsidP="00755FDC">
      <w:pPr>
        <w:pStyle w:val="NormalWeb"/>
        <w:spacing w:before="168" w:beforeAutospacing="0" w:after="0" w:afterAutospacing="0"/>
        <w:ind w:left="-19" w:right="-19"/>
        <w:jc w:val="both"/>
        <w:rPr>
          <w:color w:val="000000"/>
        </w:rPr>
      </w:pPr>
      <w:r w:rsidRPr="002E618E">
        <w:rPr>
          <w:rFonts w:ascii="Arial" w:hAnsi="Arial" w:cs="Arial"/>
          <w:color w:val="000000"/>
        </w:rPr>
        <w:t>Aquesta situació que estem vivint ha posat en evidència la fragilitat dels sistemes públics i els efectes que les retallades dels anys 2010-2019 que han impactat sobre les polítiques de l'estat del benestar. </w:t>
      </w:r>
    </w:p>
    <w:p w:rsidR="00755FDC" w:rsidRPr="002E618E" w:rsidRDefault="00755FDC" w:rsidP="00755FDC">
      <w:pPr>
        <w:pStyle w:val="NormalWeb"/>
        <w:spacing w:before="178" w:beforeAutospacing="0" w:after="0" w:afterAutospacing="0"/>
        <w:ind w:left="-19" w:right="-19"/>
        <w:jc w:val="both"/>
        <w:rPr>
          <w:color w:val="000000"/>
        </w:rPr>
      </w:pPr>
      <w:r w:rsidRPr="002E618E">
        <w:rPr>
          <w:rFonts w:ascii="Arial" w:hAnsi="Arial" w:cs="Arial"/>
          <w:color w:val="000000"/>
        </w:rPr>
        <w:t>Dia rere dia comprovem les conseqüències de la pandèmia del COVID-19 a les nostres vides, i l’abast estructural que aquesta té i tindrà en el present i futur de la nostra societat, però especialment ens entristeixen els milers de morts que està provocant la pandèmia. No voldríem deixar de recordar, entre totes elles, aquelles persones  que hem perdut en aquest combat de vida. A totes elles i a les seves famílies el nostre afecte i solidaritat en uns moments tan tristos i amb un sentiment compartit que us traslladem en nom de tots els veïns i veïnes de el Catllar.</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Volem expressar també el nostre desig de recuperació ràpida de totes les altres persones que avui pateixen la malaltia i es troben a casa o hospitalitzades. A totes elles els nostre suport i ànims per a la prompta recuperació. </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Vivim moments d’incerteses. Parlem d’una crisi o de diverses crisis encadenades? Parlem de crisi global, de crisi local, o de crisis locals que aterren en la proximitat? Parlem de les urgències o de les importàncies? Nosaltres creiem que es tracta d’un conjunt de crisis interrelacionades que caldrà resoldre a diferents velocitats, però sempre prioritzant els col·lectius més vulnerables. </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Les diferents mesures adoptades pels ens locals amb escassos recursos, esforç inesgotable i intel·ligència col·lectiva han de servir de referent nacional en l'actuació i l'abordatge d'una emergència humanitària, des del respecte institucional, el diàleg permanent i la coordinació i cooperació i no des de la confrontació institucional. </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Els ajuntaments hem de donar el millor de nosaltres, assumint les responsabilitats que tenim i la sensibilitat amb la que actuem, tenint en compte la proximitat, el coneixement i també la capacitat dels nostres serveis públics. </w:t>
      </w:r>
    </w:p>
    <w:p w:rsidR="00755FDC" w:rsidRPr="002E618E" w:rsidRDefault="00755FDC" w:rsidP="00755FDC">
      <w:pPr>
        <w:pStyle w:val="NormalWeb"/>
        <w:spacing w:before="178" w:beforeAutospacing="0" w:after="0" w:afterAutospacing="0"/>
        <w:ind w:left="-19" w:right="-14"/>
        <w:jc w:val="both"/>
        <w:rPr>
          <w:color w:val="000000"/>
        </w:rPr>
      </w:pPr>
      <w:r w:rsidRPr="002E618E">
        <w:rPr>
          <w:rFonts w:ascii="Arial" w:hAnsi="Arial" w:cs="Arial"/>
          <w:color w:val="000000"/>
        </w:rPr>
        <w:t>Ara hem d'abordar un doble repte: actuar per respondre a aquesta emergència i treballar de forma proactiva per establir les mesures orientades a activar un pla de xoc que ens permeti superar a mig termini la greu crisi que patim. </w:t>
      </w:r>
    </w:p>
    <w:p w:rsidR="00755FDC" w:rsidRPr="002E618E" w:rsidRDefault="00755FDC" w:rsidP="00755FDC">
      <w:pPr>
        <w:pStyle w:val="NormalWeb"/>
        <w:spacing w:before="173" w:beforeAutospacing="0" w:after="0" w:afterAutospacing="0"/>
        <w:ind w:left="-19" w:right="-24"/>
        <w:jc w:val="both"/>
        <w:rPr>
          <w:color w:val="000000"/>
        </w:rPr>
      </w:pPr>
      <w:r w:rsidRPr="002E618E">
        <w:rPr>
          <w:rFonts w:ascii="Arial" w:hAnsi="Arial" w:cs="Arial"/>
          <w:color w:val="000000"/>
        </w:rPr>
        <w:lastRenderedPageBreak/>
        <w:t>És el moment d’estar més que mai al servei de la ciutadania. Per una banda, al costat de les persones que abans de la crisi del COVID-19 ja eren vulnerables i que rebien l’ajut de les administracions en tots els àmbits. Per altra banda, també hem d’estar al costat de totes aquelles persones que, com a conseqüència d’aquesta crisi poden quedar en risc d'exclusió social. Només des d’una visió sensible amb les persones i els col·lectius més vulnerables podrem garantir una sortida justa a aquesta crisi. </w:t>
      </w:r>
    </w:p>
    <w:p w:rsidR="00755FDC" w:rsidRPr="002E618E" w:rsidRDefault="00755FDC" w:rsidP="00755FDC">
      <w:pPr>
        <w:pStyle w:val="NormalWeb"/>
        <w:spacing w:before="0" w:beforeAutospacing="0" w:after="0" w:afterAutospacing="0"/>
        <w:ind w:left="-19" w:right="-14"/>
        <w:jc w:val="both"/>
        <w:rPr>
          <w:color w:val="000000"/>
        </w:rPr>
      </w:pPr>
      <w:r w:rsidRPr="002E618E">
        <w:rPr>
          <w:rFonts w:ascii="Arial" w:hAnsi="Arial" w:cs="Arial"/>
          <w:color w:val="000000"/>
        </w:rPr>
        <w:t>L’excepcionalitat d’aquesta crisi, la més que probable dimensió en el temps i el seu impacte en la quotidianitat, convivència i economia de moltes famílies ens obliga a assumir de forma co</w:t>
      </w:r>
      <w:r>
        <w:rPr>
          <w:rFonts w:ascii="Arial" w:hAnsi="Arial" w:cs="Arial"/>
          <w:color w:val="000000"/>
        </w:rPr>
        <w:t>-</w:t>
      </w:r>
      <w:r w:rsidRPr="002E618E">
        <w:rPr>
          <w:rFonts w:ascii="Arial" w:hAnsi="Arial" w:cs="Arial"/>
          <w:color w:val="000000"/>
        </w:rPr>
        <w:t>responsable tots els esforços i destinació de recursos per garantir la cohesió, la dignitat de totes les persones i totes les energies per no deixar mai més ningú enrere. </w:t>
      </w:r>
    </w:p>
    <w:p w:rsidR="00755FDC" w:rsidRPr="002E618E" w:rsidRDefault="00755FDC" w:rsidP="00755FDC">
      <w:pPr>
        <w:pStyle w:val="NormalWeb"/>
        <w:spacing w:before="173" w:beforeAutospacing="0" w:after="0" w:afterAutospacing="0"/>
        <w:ind w:left="-19" w:right="-24"/>
        <w:jc w:val="both"/>
        <w:rPr>
          <w:color w:val="000000"/>
        </w:rPr>
      </w:pPr>
      <w:r w:rsidRPr="002E618E">
        <w:rPr>
          <w:rFonts w:ascii="Arial" w:hAnsi="Arial" w:cs="Arial"/>
          <w:color w:val="000000"/>
        </w:rPr>
        <w:t xml:space="preserve">Avui, el conjunt de persones i grups polítics que integrem la corporació; i convençuts i convençudes que expressem els sentiments del conjunt d’organitzacions polítiques, sindicals, empresarials, veïnals, socials, culturals, esportives del nostre municipi manifestem de forma unànime el servei a l’interès general. Des que vam començar a patir els efectes de la pandèmia, hem demostrat el nostre compromís i solidaritat com a poble. Estem convençudes i </w:t>
      </w:r>
      <w:r w:rsidR="00F51A58" w:rsidRPr="002E618E">
        <w:rPr>
          <w:rFonts w:ascii="Arial" w:hAnsi="Arial" w:cs="Arial"/>
          <w:color w:val="000000"/>
        </w:rPr>
        <w:t>convençuts</w:t>
      </w:r>
      <w:r w:rsidRPr="002E618E">
        <w:rPr>
          <w:rFonts w:ascii="Arial" w:hAnsi="Arial" w:cs="Arial"/>
          <w:color w:val="000000"/>
        </w:rPr>
        <w:t xml:space="preserve"> que ens en sortirem i, per això, mirem l’horitzó i entenem aquesta crisi també com una oportunitat per a fer una societat més humana, més justa, pròspera i cohesionada. </w:t>
      </w:r>
    </w:p>
    <w:p w:rsidR="00755FDC" w:rsidRPr="002E618E" w:rsidRDefault="00755FDC" w:rsidP="00755FDC">
      <w:pPr>
        <w:pStyle w:val="NormalWeb"/>
        <w:spacing w:before="178" w:beforeAutospacing="0" w:after="0" w:afterAutospacing="0"/>
        <w:ind w:left="-19" w:right="-19"/>
        <w:jc w:val="both"/>
        <w:rPr>
          <w:color w:val="000000"/>
        </w:rPr>
      </w:pPr>
      <w:r w:rsidRPr="002E618E">
        <w:rPr>
          <w:rFonts w:ascii="Arial" w:hAnsi="Arial" w:cs="Arial"/>
          <w:color w:val="000000"/>
        </w:rPr>
        <w:t>Els ens locals som l’administració més propera a la ciutadania, el dic de contenció davant la crisi i els qui administrem i executem la majoria de les decisions preses per altres administracions. </w:t>
      </w:r>
    </w:p>
    <w:p w:rsidR="00755FDC" w:rsidRPr="002E618E" w:rsidRDefault="00F51A58" w:rsidP="00755FDC">
      <w:pPr>
        <w:pStyle w:val="NormalWeb"/>
        <w:spacing w:before="173" w:beforeAutospacing="0" w:after="0" w:afterAutospacing="0"/>
        <w:ind w:left="-19" w:right="-14"/>
        <w:rPr>
          <w:color w:val="000000"/>
        </w:rPr>
      </w:pPr>
      <w:r>
        <w:rPr>
          <w:rFonts w:ascii="Arial" w:hAnsi="Arial" w:cs="Arial"/>
          <w:color w:val="000000"/>
        </w:rPr>
        <w:t>É</w:t>
      </w:r>
      <w:bookmarkStart w:id="0" w:name="_GoBack"/>
      <w:bookmarkEnd w:id="0"/>
      <w:r w:rsidR="00755FDC" w:rsidRPr="002E618E">
        <w:rPr>
          <w:rFonts w:ascii="Arial" w:hAnsi="Arial" w:cs="Arial"/>
          <w:color w:val="000000"/>
        </w:rPr>
        <w:t>s per totes aquestes consideracions que el ple de la corporació adopta la següent declaració: </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PRIMER.- Expressar el reconeixement al conjunt dels i les professionals, des del personal sanitari, els serveis socials o les policies locals, a les persones que treballen en serveis de neteja, per la seva dedicació, professionalitat i servei públic. Circumstància que volem fer extensiva a totes les persones, tant dels serveis de l’ajuntament com dels comerços i serveis, també de totes les persones que des del voluntariat participen en les tasques per fer possible que ningú quedi sense resposta a les seves necessitats. </w:t>
      </w:r>
    </w:p>
    <w:p w:rsidR="00755FDC" w:rsidRPr="002E618E" w:rsidRDefault="00755FDC" w:rsidP="00755FDC">
      <w:pPr>
        <w:pStyle w:val="NormalWeb"/>
        <w:spacing w:before="173" w:beforeAutospacing="0" w:after="0" w:afterAutospacing="0"/>
        <w:ind w:left="-19" w:right="-24"/>
        <w:jc w:val="both"/>
        <w:rPr>
          <w:color w:val="000000"/>
        </w:rPr>
      </w:pPr>
      <w:r w:rsidRPr="002E618E">
        <w:rPr>
          <w:rFonts w:ascii="Arial" w:hAnsi="Arial" w:cs="Arial"/>
          <w:color w:val="000000"/>
        </w:rPr>
        <w:t>SEGON.- Posar tots els recursos d’aquest ajuntament, humans, tècnics i econòmics, per poder garantir els béns comuns i elaborar els plans i programes, reajustant els pressupost municipal, i reorganitzant serveis, per concretar un pla econòmic i social per afrontar les necessitats individuals i col·lectives, combatre la vulnerabilitat de les persones i famílies i reactivar l’economia local. </w:t>
      </w:r>
    </w:p>
    <w:p w:rsidR="00755FDC" w:rsidRPr="002E618E" w:rsidRDefault="00755FDC" w:rsidP="00755FDC">
      <w:pPr>
        <w:pStyle w:val="NormalWeb"/>
        <w:spacing w:before="173" w:beforeAutospacing="0" w:after="0" w:afterAutospacing="0"/>
        <w:ind w:left="-19" w:right="-19"/>
        <w:jc w:val="both"/>
        <w:rPr>
          <w:color w:val="000000"/>
        </w:rPr>
      </w:pPr>
      <w:r w:rsidRPr="002E618E">
        <w:rPr>
          <w:rFonts w:ascii="Arial" w:hAnsi="Arial" w:cs="Arial"/>
          <w:color w:val="000000"/>
        </w:rPr>
        <w:t>TERCER.- Reiterar el nostre compromís de posar-nos a disposició dels governs de la Generalitat i de l’Estat, amb tota l’exigència i des de la lleialtat institucional, des del diàleg i la cooperació de les actuacions a desenvolupar i els instem a crear els mecanismes de col·laboració permanent amb el món local evitant la confrontació i reforçant els canals de concertació i de comunicació transparents. </w:t>
      </w:r>
    </w:p>
    <w:p w:rsidR="00755FDC" w:rsidRPr="002E618E" w:rsidRDefault="00755FDC" w:rsidP="00755FDC">
      <w:pPr>
        <w:pStyle w:val="NormalWeb"/>
        <w:spacing w:before="173" w:beforeAutospacing="0" w:after="0" w:afterAutospacing="0"/>
        <w:ind w:left="-19" w:right="-24"/>
        <w:jc w:val="both"/>
        <w:rPr>
          <w:color w:val="000000"/>
        </w:rPr>
      </w:pPr>
      <w:r w:rsidRPr="002E618E">
        <w:rPr>
          <w:rFonts w:ascii="Arial" w:hAnsi="Arial" w:cs="Arial"/>
          <w:color w:val="000000"/>
        </w:rPr>
        <w:lastRenderedPageBreak/>
        <w:t>QUART.- Reclamen una actitud proactiva de la Unió Europea i adoptar totes aquelles mesures que permetin flexibilitzar les mesures de restricció i disponibilitat econòmica per al conjunt d’administracions públiques i la reactivació econòmica dels sectors productius. </w:t>
      </w:r>
    </w:p>
    <w:p w:rsidR="00755FDC" w:rsidRPr="002E618E" w:rsidRDefault="00755FDC" w:rsidP="00755FDC">
      <w:pPr>
        <w:pStyle w:val="NormalWeb"/>
        <w:spacing w:before="178" w:beforeAutospacing="0" w:after="0" w:afterAutospacing="0"/>
        <w:ind w:left="-19" w:right="-19"/>
        <w:jc w:val="both"/>
        <w:rPr>
          <w:color w:val="000000"/>
        </w:rPr>
      </w:pPr>
      <w:r w:rsidRPr="002E618E">
        <w:rPr>
          <w:rFonts w:ascii="Arial" w:hAnsi="Arial" w:cs="Arial"/>
          <w:color w:val="000000"/>
        </w:rPr>
        <w:t>CINQUÈ.- Agraïm a tota la població la conducta exemplar d’aquests dies tot reiterant la necessitat de continuar confinades i seguir les recomanacions sanitàries i comunitàries pel bé de tothom. </w:t>
      </w:r>
    </w:p>
    <w:p w:rsidR="00755FDC" w:rsidRPr="002E618E" w:rsidRDefault="00755FDC" w:rsidP="00755FDC">
      <w:pPr>
        <w:pStyle w:val="NormalWeb"/>
        <w:spacing w:before="173" w:beforeAutospacing="0" w:after="0" w:afterAutospacing="0"/>
        <w:ind w:left="-19" w:right="-10"/>
        <w:rPr>
          <w:color w:val="000000"/>
        </w:rPr>
      </w:pPr>
      <w:r w:rsidRPr="002E618E">
        <w:rPr>
          <w:rFonts w:ascii="Arial" w:hAnsi="Arial" w:cs="Arial"/>
          <w:color w:val="000000"/>
        </w:rPr>
        <w:t>Només amb aquest confinament efectiu, amb la col·laboració i solidaritat de tothom, podrem frenar la propagació d’aquesta pandèmia. </w:t>
      </w:r>
    </w:p>
    <w:p w:rsidR="00755FDC" w:rsidRPr="002E618E" w:rsidRDefault="00755FDC" w:rsidP="00755FDC">
      <w:pPr>
        <w:pStyle w:val="NormalWeb"/>
        <w:spacing w:before="173" w:beforeAutospacing="0" w:after="0" w:afterAutospacing="0"/>
        <w:ind w:right="-1"/>
        <w:rPr>
          <w:color w:val="000000"/>
        </w:rPr>
      </w:pPr>
      <w:r w:rsidRPr="002E618E">
        <w:rPr>
          <w:rFonts w:ascii="Arial" w:hAnsi="Arial" w:cs="Arial"/>
          <w:color w:val="000000"/>
        </w:rPr>
        <w:t>Entre totes ho superarem, jo actuo! </w:t>
      </w:r>
    </w:p>
    <w:p w:rsidR="00187B6F" w:rsidRDefault="00187B6F" w:rsidP="0032134B"/>
    <w:p w:rsidR="00187B6F" w:rsidRDefault="00187B6F" w:rsidP="0032134B"/>
    <w:p w:rsidR="00187B6F" w:rsidRDefault="00187B6F" w:rsidP="0032134B"/>
    <w:p w:rsidR="00187B6F" w:rsidRPr="00187B6F" w:rsidRDefault="00187B6F" w:rsidP="0032134B">
      <w:pPr>
        <w:rPr>
          <w:sz w:val="34"/>
          <w:szCs w:val="34"/>
        </w:rPr>
      </w:pPr>
    </w:p>
    <w:sectPr w:rsidR="00187B6F" w:rsidRPr="00187B6F" w:rsidSect="005F0DE2">
      <w:headerReference w:type="default" r:id="rId10"/>
      <w:footerReference w:type="default" r:id="rId11"/>
      <w:type w:val="continuous"/>
      <w:pgSz w:w="11907" w:h="16834" w:code="9"/>
      <w:pgMar w:top="2410" w:right="1134" w:bottom="1985" w:left="1701" w:header="1247"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6F" w:rsidRDefault="00187B6F">
      <w:r>
        <w:separator/>
      </w:r>
    </w:p>
  </w:endnote>
  <w:endnote w:type="continuationSeparator" w:id="0">
    <w:p w:rsidR="00187B6F" w:rsidRDefault="001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F" w:rsidRPr="00191623" w:rsidRDefault="00187B6F" w:rsidP="0099715D">
    <w:pPr>
      <w:pStyle w:val="Peu"/>
      <w:ind w:left="-1701"/>
    </w:pPr>
    <w:r>
      <w:rPr>
        <w:noProof/>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-416560</wp:posOffset>
          </wp:positionV>
          <wp:extent cx="7515225" cy="996950"/>
          <wp:effectExtent l="0" t="0" r="9525" b="0"/>
          <wp:wrapNone/>
          <wp:docPr id="10" name="Imatge 1" descr="model7-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model7-p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996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6F" w:rsidRDefault="00187B6F">
      <w:r>
        <w:separator/>
      </w:r>
    </w:p>
  </w:footnote>
  <w:footnote w:type="continuationSeparator" w:id="0">
    <w:p w:rsidR="00187B6F" w:rsidRDefault="0018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F" w:rsidRDefault="00187B6F">
    <w:pPr>
      <w:pStyle w:val="Capalera"/>
    </w:pPr>
    <w:r>
      <w:rPr>
        <w:noProof/>
      </w:rPr>
      <w:drawing>
        <wp:anchor distT="0" distB="0" distL="114300" distR="114300" simplePos="0" relativeHeight="251659264" behindDoc="1" locked="0" layoutInCell="1" allowOverlap="1">
          <wp:simplePos x="0" y="0"/>
          <wp:positionH relativeFrom="column">
            <wp:posOffset>-1064895</wp:posOffset>
          </wp:positionH>
          <wp:positionV relativeFrom="paragraph">
            <wp:posOffset>-772795</wp:posOffset>
          </wp:positionV>
          <wp:extent cx="7590790" cy="1263650"/>
          <wp:effectExtent l="0" t="0" r="0" b="0"/>
          <wp:wrapNone/>
          <wp:docPr id="9" name="Imatge 2" descr="model7-capce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model7-capcel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63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0"/>
    <w:multiLevelType w:val="hybridMultilevel"/>
    <w:tmpl w:val="2946C4AA"/>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6AF21691"/>
    <w:multiLevelType w:val="hybridMultilevel"/>
    <w:tmpl w:val="30E41C36"/>
    <w:lvl w:ilvl="0" w:tplc="439E5D6A">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BF539B8"/>
    <w:multiLevelType w:val="hybridMultilevel"/>
    <w:tmpl w:val="D64CDB50"/>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CE"/>
    <w:rsid w:val="000B4F2F"/>
    <w:rsid w:val="00143371"/>
    <w:rsid w:val="00187B6F"/>
    <w:rsid w:val="0019032D"/>
    <w:rsid w:val="002276B5"/>
    <w:rsid w:val="00254349"/>
    <w:rsid w:val="00257DB1"/>
    <w:rsid w:val="00272F43"/>
    <w:rsid w:val="002916E4"/>
    <w:rsid w:val="0032134B"/>
    <w:rsid w:val="0034333E"/>
    <w:rsid w:val="00394D6B"/>
    <w:rsid w:val="003D34F7"/>
    <w:rsid w:val="003D68D6"/>
    <w:rsid w:val="003E0E59"/>
    <w:rsid w:val="003E1B36"/>
    <w:rsid w:val="004969DA"/>
    <w:rsid w:val="00507042"/>
    <w:rsid w:val="00515D04"/>
    <w:rsid w:val="00521781"/>
    <w:rsid w:val="005406A0"/>
    <w:rsid w:val="005F0DE2"/>
    <w:rsid w:val="006139C6"/>
    <w:rsid w:val="006951CA"/>
    <w:rsid w:val="00755FDC"/>
    <w:rsid w:val="007915B8"/>
    <w:rsid w:val="00802C47"/>
    <w:rsid w:val="00861F3D"/>
    <w:rsid w:val="008665EC"/>
    <w:rsid w:val="008B2F5A"/>
    <w:rsid w:val="008B67E2"/>
    <w:rsid w:val="008C484C"/>
    <w:rsid w:val="0099715D"/>
    <w:rsid w:val="00A030A6"/>
    <w:rsid w:val="00A249CE"/>
    <w:rsid w:val="00AA3DC5"/>
    <w:rsid w:val="00B51699"/>
    <w:rsid w:val="00B70835"/>
    <w:rsid w:val="00B749C7"/>
    <w:rsid w:val="00BC3F56"/>
    <w:rsid w:val="00C9525D"/>
    <w:rsid w:val="00CE65C4"/>
    <w:rsid w:val="00D013D6"/>
    <w:rsid w:val="00D632A6"/>
    <w:rsid w:val="00DB2FA0"/>
    <w:rsid w:val="00E0428E"/>
    <w:rsid w:val="00EC1E54"/>
    <w:rsid w:val="00F02C93"/>
    <w:rsid w:val="00F4154F"/>
    <w:rsid w:val="00F51A58"/>
    <w:rsid w:val="00F742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0E27E7A7-ECFC-47B5-96D6-5B8CF217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2FB"/>
    <w:rPr>
      <w:sz w:val="20"/>
      <w:szCs w:val="20"/>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Adreadelsobre">
    <w:name w:val="envelope address"/>
    <w:basedOn w:val="Normal"/>
    <w:uiPriority w:val="99"/>
    <w:rsid w:val="009362FB"/>
    <w:pPr>
      <w:framePr w:w="7920" w:h="1980" w:hRule="exact" w:hSpace="141" w:wrap="auto" w:hAnchor="page" w:xAlign="center" w:yAlign="bottom"/>
      <w:ind w:left="2880"/>
    </w:pPr>
    <w:rPr>
      <w:rFonts w:ascii="Arial" w:hAnsi="Arial" w:cs="Arial"/>
      <w:sz w:val="40"/>
      <w:szCs w:val="40"/>
    </w:rPr>
  </w:style>
  <w:style w:type="paragraph" w:styleId="Capalera">
    <w:name w:val="header"/>
    <w:basedOn w:val="Normal"/>
    <w:link w:val="CapaleraCar"/>
    <w:uiPriority w:val="99"/>
    <w:rsid w:val="008410CA"/>
    <w:pPr>
      <w:tabs>
        <w:tab w:val="center" w:pos="4252"/>
        <w:tab w:val="right" w:pos="8504"/>
      </w:tabs>
    </w:pPr>
  </w:style>
  <w:style w:type="character" w:customStyle="1" w:styleId="CapaleraCar">
    <w:name w:val="Capçalera Car"/>
    <w:basedOn w:val="Tipusdelletraperdefectedelpargraf"/>
    <w:link w:val="Capalera"/>
    <w:uiPriority w:val="99"/>
    <w:semiHidden/>
    <w:locked/>
    <w:rsid w:val="00D96913"/>
    <w:rPr>
      <w:sz w:val="20"/>
      <w:szCs w:val="20"/>
      <w:lang w:val="ca-ES" w:eastAsia="ca-ES"/>
    </w:rPr>
  </w:style>
  <w:style w:type="paragraph" w:styleId="Peu">
    <w:name w:val="footer"/>
    <w:basedOn w:val="Normal"/>
    <w:link w:val="PeuCar"/>
    <w:uiPriority w:val="99"/>
    <w:rsid w:val="008410CA"/>
    <w:pPr>
      <w:tabs>
        <w:tab w:val="center" w:pos="4252"/>
        <w:tab w:val="right" w:pos="8504"/>
      </w:tabs>
    </w:pPr>
  </w:style>
  <w:style w:type="character" w:customStyle="1" w:styleId="PeuCar">
    <w:name w:val="Peu Car"/>
    <w:basedOn w:val="Tipusdelletraperdefectedelpargraf"/>
    <w:link w:val="Peu"/>
    <w:uiPriority w:val="99"/>
    <w:semiHidden/>
    <w:locked/>
    <w:rsid w:val="00D96913"/>
    <w:rPr>
      <w:sz w:val="20"/>
      <w:szCs w:val="20"/>
      <w:lang w:val="ca-ES" w:eastAsia="ca-ES"/>
    </w:rPr>
  </w:style>
  <w:style w:type="paragraph" w:styleId="Textdeglobus">
    <w:name w:val="Balloon Text"/>
    <w:basedOn w:val="Normal"/>
    <w:link w:val="TextdeglobusCar"/>
    <w:uiPriority w:val="99"/>
    <w:semiHidden/>
    <w:unhideWhenUsed/>
    <w:rsid w:val="000615A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615A4"/>
    <w:rPr>
      <w:rFonts w:ascii="Tahoma" w:hAnsi="Tahoma" w:cs="Tahoma"/>
      <w:sz w:val="16"/>
      <w:szCs w:val="16"/>
      <w:lang w:val="ca-ES" w:eastAsia="ca-ES"/>
    </w:rPr>
  </w:style>
  <w:style w:type="table" w:styleId="Taulaambquadrcula">
    <w:name w:val="Table Grid"/>
    <w:basedOn w:val="Taulanormal"/>
    <w:uiPriority w:val="39"/>
    <w:locked/>
    <w:rsid w:val="00D6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8B67E2"/>
    <w:pPr>
      <w:ind w:left="720"/>
      <w:contextualSpacing/>
    </w:pPr>
  </w:style>
  <w:style w:type="table" w:styleId="Quadrculadelataulaclara">
    <w:name w:val="Grid Table Light"/>
    <w:basedOn w:val="Taulanormal"/>
    <w:uiPriority w:val="99"/>
    <w:rsid w:val="006951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nseespaiat">
    <w:name w:val="No Spacing"/>
    <w:uiPriority w:val="1"/>
    <w:qFormat/>
    <w:rsid w:val="0034333E"/>
    <w:rPr>
      <w:rFonts w:ascii="Century Gothic" w:hAnsi="Century Gothic"/>
      <w:sz w:val="24"/>
      <w:szCs w:val="20"/>
      <w:lang w:val="ca-ES" w:eastAsia="ca-ES"/>
    </w:rPr>
  </w:style>
  <w:style w:type="paragraph" w:styleId="NormalWeb">
    <w:name w:val="Normal (Web)"/>
    <w:basedOn w:val="Normal"/>
    <w:uiPriority w:val="99"/>
    <w:semiHidden/>
    <w:unhideWhenUsed/>
    <w:rsid w:val="00755FDC"/>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AAA8B320008E47A159EC7B21F183B9" ma:contentTypeVersion="1" ma:contentTypeDescription="Crear nuevo documento." ma:contentTypeScope="" ma:versionID="33411b84770af9504c713b0068be61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BAD62-730F-421F-AF94-00D1031381AB}">
  <ds:schemaRefs>
    <ds:schemaRef ds:uri="http://schemas.microsoft.com/sharepoint/v3/contenttype/forms"/>
  </ds:schemaRefs>
</ds:datastoreItem>
</file>

<file path=customXml/itemProps2.xml><?xml version="1.0" encoding="utf-8"?>
<ds:datastoreItem xmlns:ds="http://schemas.openxmlformats.org/officeDocument/2006/customXml" ds:itemID="{367669B4-152D-4087-B285-AF8919CBC3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413CAC-DFA1-4639-817B-122B3E93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2D6EF7E2</Template>
  <TotalTime>13</TotalTime>
  <Pages>3</Pages>
  <Words>1022</Words>
  <Characters>5545</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Dark</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Barbara Vila</cp:lastModifiedBy>
  <cp:revision>3</cp:revision>
  <cp:lastPrinted>2019-03-14T07:59:00Z</cp:lastPrinted>
  <dcterms:created xsi:type="dcterms:W3CDTF">2020-04-14T08:18:00Z</dcterms:created>
  <dcterms:modified xsi:type="dcterms:W3CDTF">2020-04-14T08:31:00Z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0x0101004CAAA8B320008E47A159EC7B21F183B9</vt:lpwstr>
  </property>
</Properties>
</file>